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64" w:rsidRDefault="004F166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4F1664" w:rsidRDefault="004F1664">
      <w:pPr>
        <w:pStyle w:val="BodyText"/>
        <w:kinsoku w:val="0"/>
        <w:overflowPunct w:val="0"/>
        <w:spacing w:before="10"/>
        <w:ind w:left="0"/>
        <w:rPr>
          <w:sz w:val="28"/>
          <w:szCs w:val="28"/>
        </w:rPr>
      </w:pPr>
    </w:p>
    <w:p w:rsidR="004F1664" w:rsidRDefault="00A71665" w:rsidP="4B2BF8E9">
      <w:pPr>
        <w:pStyle w:val="BodyText"/>
        <w:kinsoku w:val="0"/>
        <w:overflowPunct w:val="0"/>
        <w:spacing w:before="93"/>
        <w:ind w:left="1594"/>
        <w:rPr>
          <w:rFonts w:ascii="Arial" w:eastAsia="Arial" w:hAnsi="Arial" w:cs="Arial"/>
          <w:b/>
          <w:bCs/>
          <w:sz w:val="42"/>
          <w:szCs w:val="42"/>
        </w:rPr>
      </w:pPr>
      <w:r w:rsidRPr="00A71665">
        <w:rPr>
          <w:noProof/>
        </w:rPr>
        <w:pict>
          <v:rect id="Rectangle 2" o:spid="_x0000_s1026" style="position:absolute;left:0;text-align:left;margin-left:79.7pt;margin-top:-28.35pt;width:59pt;height:53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81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4uQ6gLaVcDWdXYdg2wgkHR93Spt3VLbIGhlWkLoD&#10;J7sHbQbX0cXGErJgnMM5Sbk4OwDM4QRCw1N7Z5NwLfyZBMlqvprHXhxNV14c5Ll3Vyxjb1qEs0l+&#10;nS+XefjLxg3jtGFVRYUNM8opjP+sXQdhD0I4CkpLzioLZ1PSarNecoV2BORcuO9QkBM3/zwNVy/g&#10;ckEpjOLgPkq8YjqfeXERT7xkFsy9IEzuk2kQJ3FenFN6YIL+OyXUZziZRBPXpZOkL7gF7nvNjaQt&#10;MzAwOGszPD86kdQqcCUq11pDGB/sk1LY9F9KAe0eG+30aiU6SN3s13tAsbpdy+oZlKskKAtECFMO&#10;jEaqHxj1MDEyrL9viaIY8fcC1G/Hy2io0ViPBhElPM2wwWgwl2YYQ9tOsU0DyKGriZB38IfUzKn3&#10;JYvDfwVTwJE4TCw7Zk73zutlri5+AwAA//8DAFBLAwQUAAYACAAAACEAe63uQuEAAAAKAQAADwAA&#10;AGRycy9kb3ducmV2LnhtbEyPy07DMBBF90j8gzVI7FqH0jZNiFNVPNQu6UMq7NxkSCLscRS7TeDr&#10;GVawvDNHd85ky8EaccHON44U3I0jEEiFKxuqFBz2L6MFCB80ldo4QgVf6GGZX19lOi1dT1u87EIl&#10;uIR8qhXUIbSplL6o0Wo/di0S7z5cZ3Xg2FWy7HTP5dbISRTNpdUN8YVat/hYY/G5O1sF60W7etu4&#10;774yz+/r4+sxedonQanbm2H1ACLgEP5g+NVndcjZ6eTOVHphOM+SKaMKRrN5DIKJSRzz5KRgmtyD&#10;zDP5/4X8BwAA//8DAFBLAQItABQABgAIAAAAIQC2gziS/gAAAOEBAAATAAAAAAAAAAAAAAAAAAAA&#10;AABbQ29udGVudF9UeXBlc10ueG1sUEsBAi0AFAAGAAgAAAAhADj9If/WAAAAlAEAAAsAAAAAAAAA&#10;AAAAAAAALwEAAF9yZWxzLy5yZWxzUEsBAi0AFAAGAAgAAAAhAFXaTzWoAgAAnwUAAA4AAAAAAAAA&#10;AAAAAAAALgIAAGRycy9lMm9Eb2MueG1sUEsBAi0AFAAGAAgAAAAhAHut7kLhAAAACgEAAA8AAAAA&#10;AAAAAAAAAAAAAgUAAGRycy9kb3ducmV2LnhtbFBLBQYAAAAABAAEAPMAAAAQBgAAAAA=&#10;" o:allowincell="f" filled="f" stroked="f">
            <v:textbox inset="0,0,0,0">
              <w:txbxContent>
                <w:p w:rsidR="004F1664" w:rsidRDefault="00112403">
                  <w:pPr>
                    <w:widowControl/>
                    <w:autoSpaceDE/>
                    <w:autoSpaceDN/>
                    <w:adjustRightInd/>
                    <w:spacing w:line="1060" w:lineRule="atLeast"/>
                  </w:pPr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704850" cy="628650"/>
                        <wp:effectExtent l="0" t="0" r="0" b="0"/>
                        <wp:docPr id="1684412067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1664" w:rsidRDefault="004F1664"/>
              </w:txbxContent>
            </v:textbox>
            <w10:wrap anchorx="page"/>
          </v:rect>
        </w:pict>
      </w:r>
      <w:proofErr w:type="gramStart"/>
      <w:r w:rsidR="00112403" w:rsidRPr="4B2BF8E9">
        <w:rPr>
          <w:rFonts w:ascii="Arial" w:eastAsia="Arial" w:hAnsi="Arial" w:cs="Arial"/>
          <w:b/>
          <w:bCs/>
          <w:sz w:val="42"/>
          <w:szCs w:val="42"/>
        </w:rPr>
        <w:t>DEEP RIVER GOLF CLUB (1972) INC.</w:t>
      </w:r>
      <w:proofErr w:type="gramEnd"/>
    </w:p>
    <w:p w:rsidR="004F1664" w:rsidRDefault="4D7C62FA" w:rsidP="4B2BF8E9">
      <w:pPr>
        <w:pStyle w:val="BodyText"/>
        <w:kinsoku w:val="0"/>
        <w:overflowPunct w:val="0"/>
        <w:spacing w:before="3"/>
        <w:ind w:left="1848"/>
        <w:rPr>
          <w:rFonts w:ascii="Arial" w:eastAsia="Arial" w:hAnsi="Arial" w:cs="Arial"/>
          <w:sz w:val="19"/>
          <w:szCs w:val="19"/>
        </w:rPr>
      </w:pPr>
      <w:r w:rsidRPr="4D7C62FA">
        <w:rPr>
          <w:rFonts w:ascii="Arial" w:eastAsia="Arial" w:hAnsi="Arial" w:cs="Arial"/>
          <w:sz w:val="19"/>
          <w:szCs w:val="19"/>
        </w:rPr>
        <w:t>P.O. BOX 100, DEEP RIVER, ONTARIO K0J 1P0 – (613)   584-3991</w:t>
      </w:r>
    </w:p>
    <w:p w:rsidR="004F1664" w:rsidRDefault="00323078" w:rsidP="4B2BF8E9">
      <w:pPr>
        <w:pStyle w:val="BodyText"/>
        <w:kinsoku w:val="0"/>
        <w:overflowPunct w:val="0"/>
        <w:spacing w:before="1"/>
        <w:ind w:left="1699"/>
        <w:rPr>
          <w:sz w:val="31"/>
          <w:szCs w:val="31"/>
          <w:u w:val="single"/>
        </w:rPr>
      </w:pPr>
      <w:r>
        <w:rPr>
          <w:sz w:val="31"/>
          <w:szCs w:val="31"/>
          <w:u w:val="single"/>
        </w:rPr>
        <w:t>2022</w:t>
      </w:r>
      <w:r w:rsidR="4D7C62FA" w:rsidRPr="4D7C62FA">
        <w:rPr>
          <w:sz w:val="31"/>
          <w:szCs w:val="31"/>
          <w:u w:val="single"/>
        </w:rPr>
        <w:t xml:space="preserve"> Deep</w:t>
      </w:r>
      <w:r>
        <w:rPr>
          <w:sz w:val="31"/>
          <w:szCs w:val="31"/>
          <w:u w:val="single"/>
        </w:rPr>
        <w:t xml:space="preserve"> River Men’s Invitation, July 23-24</w:t>
      </w:r>
    </w:p>
    <w:p w:rsidR="004F1664" w:rsidRDefault="4B2BF8E9">
      <w:pPr>
        <w:pStyle w:val="BodyText"/>
        <w:kinsoku w:val="0"/>
        <w:overflowPunct w:val="0"/>
        <w:spacing w:before="120"/>
        <w:ind w:left="108"/>
      </w:pPr>
      <w:r>
        <w:t>Dear Fellow Golfer:</w:t>
      </w:r>
    </w:p>
    <w:p w:rsidR="004F1664" w:rsidRDefault="004F1664">
      <w:pPr>
        <w:pStyle w:val="BodyText"/>
        <w:kinsoku w:val="0"/>
        <w:overflowPunct w:val="0"/>
        <w:spacing w:before="4"/>
        <w:ind w:left="0"/>
        <w:rPr>
          <w:sz w:val="12"/>
          <w:szCs w:val="12"/>
        </w:rPr>
      </w:pPr>
    </w:p>
    <w:p w:rsidR="004F1664" w:rsidRDefault="4D7C62FA">
      <w:pPr>
        <w:pStyle w:val="BodyText"/>
        <w:kinsoku w:val="0"/>
        <w:overflowPunct w:val="0"/>
        <w:spacing w:before="94" w:line="244" w:lineRule="auto"/>
        <w:ind w:left="108"/>
      </w:pPr>
      <w:r>
        <w:t xml:space="preserve">On behalf of the Tournament Committee, I am pleased to invite you to play in the 2021Deep River Men’s Invitation, taking place on the weekend of </w:t>
      </w:r>
      <w:r w:rsidRPr="4D7C62FA">
        <w:rPr>
          <w:b/>
          <w:bCs/>
        </w:rPr>
        <w:t xml:space="preserve">July </w:t>
      </w:r>
      <w:r w:rsidR="00323078">
        <w:rPr>
          <w:b/>
          <w:bCs/>
        </w:rPr>
        <w:t>23-24</w:t>
      </w:r>
      <w:r>
        <w:t>. The entry fee for this year’s tournament is $110 for non-members.  This will entitle you to:</w:t>
      </w:r>
    </w:p>
    <w:p w:rsidR="004F1664" w:rsidRDefault="4D7C62FA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spacing w:before="59"/>
        <w:ind w:hanging="351"/>
        <w:rPr>
          <w:sz w:val="23"/>
          <w:szCs w:val="23"/>
        </w:rPr>
      </w:pPr>
      <w:r w:rsidRPr="4D7C62FA">
        <w:rPr>
          <w:sz w:val="23"/>
          <w:szCs w:val="23"/>
        </w:rPr>
        <w:t>P</w:t>
      </w:r>
      <w:r w:rsidR="00323078">
        <w:rPr>
          <w:sz w:val="23"/>
          <w:szCs w:val="23"/>
        </w:rPr>
        <w:t>ractice round on Friday (July 22</w:t>
      </w:r>
      <w:r w:rsidRPr="4D7C62FA">
        <w:rPr>
          <w:sz w:val="23"/>
          <w:szCs w:val="23"/>
        </w:rPr>
        <w:t>) – Call pro shop to book tee time 1 week in advance.</w:t>
      </w:r>
    </w:p>
    <w:p w:rsidR="004F1664" w:rsidRDefault="00112403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ind w:right="409" w:hanging="351"/>
        <w:rPr>
          <w:sz w:val="23"/>
          <w:szCs w:val="23"/>
        </w:rPr>
      </w:pPr>
      <w:r>
        <w:rPr>
          <w:sz w:val="23"/>
          <w:szCs w:val="23"/>
        </w:rPr>
        <w:t xml:space="preserve">Participation in the regularly scheduled Friday </w:t>
      </w:r>
      <w:proofErr w:type="spellStart"/>
      <w:r>
        <w:rPr>
          <w:sz w:val="23"/>
          <w:szCs w:val="23"/>
        </w:rPr>
        <w:t>Stableford</w:t>
      </w:r>
      <w:proofErr w:type="spellEnd"/>
      <w:r>
        <w:rPr>
          <w:sz w:val="23"/>
          <w:szCs w:val="23"/>
        </w:rPr>
        <w:t xml:space="preserve"> competition (Golf Canada Handicap Factor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required).</w:t>
      </w:r>
    </w:p>
    <w:p w:rsidR="004F1664" w:rsidRDefault="00112403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spacing w:before="6"/>
        <w:ind w:left="869"/>
        <w:rPr>
          <w:sz w:val="23"/>
          <w:szCs w:val="23"/>
        </w:rPr>
      </w:pPr>
      <w:r>
        <w:rPr>
          <w:sz w:val="23"/>
          <w:szCs w:val="23"/>
        </w:rPr>
        <w:t>36-hole stroke</w:t>
      </w:r>
      <w:r>
        <w:rPr>
          <w:spacing w:val="16"/>
          <w:sz w:val="23"/>
          <w:szCs w:val="23"/>
        </w:rPr>
        <w:t xml:space="preserve"> </w:t>
      </w:r>
      <w:r>
        <w:rPr>
          <w:sz w:val="23"/>
          <w:szCs w:val="23"/>
        </w:rPr>
        <w:t>play.</w:t>
      </w:r>
    </w:p>
    <w:p w:rsidR="004F1664" w:rsidRDefault="00112403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ind w:left="869"/>
        <w:rPr>
          <w:sz w:val="23"/>
          <w:szCs w:val="23"/>
        </w:rPr>
      </w:pPr>
      <w:r>
        <w:rPr>
          <w:sz w:val="23"/>
          <w:szCs w:val="23"/>
        </w:rPr>
        <w:t>Boxed Lunch on Saturday.</w:t>
      </w:r>
    </w:p>
    <w:p w:rsidR="004F1664" w:rsidRDefault="00112403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ind w:left="869"/>
        <w:rPr>
          <w:sz w:val="23"/>
          <w:szCs w:val="23"/>
        </w:rPr>
      </w:pPr>
      <w:r>
        <w:rPr>
          <w:sz w:val="23"/>
          <w:szCs w:val="23"/>
        </w:rPr>
        <w:t xml:space="preserve">A prize </w:t>
      </w:r>
      <w:r w:rsidR="00210D97">
        <w:rPr>
          <w:sz w:val="23"/>
          <w:szCs w:val="23"/>
        </w:rPr>
        <w:t>table in excess of $</w:t>
      </w:r>
      <w:r>
        <w:rPr>
          <w:sz w:val="23"/>
          <w:szCs w:val="23"/>
        </w:rPr>
        <w:t>5</w:t>
      </w:r>
      <w:r w:rsidR="00210D97">
        <w:rPr>
          <w:sz w:val="23"/>
          <w:szCs w:val="23"/>
        </w:rPr>
        <w:t>000, based on 100</w:t>
      </w:r>
      <w:r>
        <w:rPr>
          <w:sz w:val="23"/>
          <w:szCs w:val="23"/>
        </w:rPr>
        <w:t xml:space="preserve"> players.</w:t>
      </w:r>
    </w:p>
    <w:p w:rsidR="004F1664" w:rsidRDefault="4B2BF8E9">
      <w:pPr>
        <w:pStyle w:val="BodyText"/>
        <w:kinsoku w:val="0"/>
        <w:overflowPunct w:val="0"/>
        <w:spacing w:before="58" w:line="244" w:lineRule="auto"/>
        <w:ind w:right="940"/>
      </w:pPr>
      <w:r>
        <w:t>The field will be divided into nine flights, based on handicap: A Flight, B Flight, C Flight, D Flight, E Flight, F Flight, G Flight, H Flight, and Callaway Flight.</w:t>
      </w:r>
    </w:p>
    <w:p w:rsidR="004F1664" w:rsidRDefault="4D7C62FA">
      <w:pPr>
        <w:pStyle w:val="BodyText"/>
        <w:kinsoku w:val="0"/>
        <w:overflowPunct w:val="0"/>
        <w:spacing w:line="244" w:lineRule="auto"/>
        <w:ind w:right="245"/>
      </w:pPr>
      <w:r>
        <w:t xml:space="preserve">The flights will be determined after Golf Canada Handicap Factors have been received. Players who do not have </w:t>
      </w:r>
      <w:proofErr w:type="gramStart"/>
      <w:r>
        <w:t>an</w:t>
      </w:r>
      <w:proofErr w:type="gramEnd"/>
      <w:r>
        <w:t xml:space="preserve"> Golf Canada Handicap Factor will have the choice to play as a scratch golfer (Handicap Factor of 0.0) in the A Flight or in the Callaway Flight.</w:t>
      </w:r>
    </w:p>
    <w:p w:rsidR="004F1664" w:rsidRDefault="4B2BF8E9">
      <w:pPr>
        <w:pStyle w:val="BodyText"/>
        <w:kinsoku w:val="0"/>
        <w:overflowPunct w:val="0"/>
        <w:spacing w:line="244" w:lineRule="auto"/>
        <w:ind w:right="245"/>
      </w:pPr>
      <w:r>
        <w:t xml:space="preserve">The player’s handicap in the Callaway Flight will be determined after the completion of each 18- </w:t>
      </w:r>
      <w:proofErr w:type="gramStart"/>
      <w:r>
        <w:t>hole</w:t>
      </w:r>
      <w:proofErr w:type="gramEnd"/>
      <w:r>
        <w:t xml:space="preserve"> round. The best total net Callaway score will determine the positions in the Callaway Flight. The best total net score will determine the positions in the H Flight. There will be a sudden death play-off for the first place position in A and B Flights.  For all other Flights ties broken by retrogression. </w:t>
      </w:r>
    </w:p>
    <w:p w:rsidR="004F1664" w:rsidRDefault="4D7C62FA">
      <w:pPr>
        <w:pStyle w:val="BodyText"/>
        <w:kinsoku w:val="0"/>
        <w:overflowPunct w:val="0"/>
        <w:spacing w:line="244" w:lineRule="auto"/>
        <w:ind w:right="245"/>
      </w:pPr>
      <w:r>
        <w:t>In order to avoid any misunderstandings regarding Handicap Factors, all players must present a valid Golf Canada Handicap Factor form, certified within the 2-week period preceding the competition, at participant sign-in.</w:t>
      </w:r>
    </w:p>
    <w:p w:rsidR="004F1664" w:rsidRDefault="4B2BF8E9">
      <w:pPr>
        <w:pStyle w:val="BodyText"/>
        <w:kinsoku w:val="0"/>
        <w:overflowPunct w:val="0"/>
      </w:pPr>
      <w:r>
        <w:t>There will be 2 separate Skins games:</w:t>
      </w:r>
    </w:p>
    <w:p w:rsidR="004F1664" w:rsidRDefault="00112403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spacing w:before="64"/>
        <w:ind w:left="869" w:hanging="350"/>
        <w:rPr>
          <w:sz w:val="23"/>
          <w:szCs w:val="23"/>
        </w:rPr>
      </w:pPr>
      <w:r>
        <w:rPr>
          <w:sz w:val="23"/>
          <w:szCs w:val="23"/>
        </w:rPr>
        <w:t>A – D and Callaway Flight;</w:t>
      </w:r>
      <w:r>
        <w:rPr>
          <w:spacing w:val="31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</w:p>
    <w:p w:rsidR="004F1664" w:rsidRDefault="00112403" w:rsidP="4B2BF8E9">
      <w:pPr>
        <w:pStyle w:val="ListParagraph"/>
        <w:numPr>
          <w:ilvl w:val="0"/>
          <w:numId w:val="1"/>
        </w:numPr>
        <w:tabs>
          <w:tab w:val="left" w:pos="870"/>
        </w:tabs>
        <w:kinsoku w:val="0"/>
        <w:overflowPunct w:val="0"/>
        <w:ind w:left="869" w:hanging="350"/>
        <w:rPr>
          <w:sz w:val="23"/>
          <w:szCs w:val="23"/>
        </w:rPr>
      </w:pPr>
      <w:r>
        <w:rPr>
          <w:sz w:val="23"/>
          <w:szCs w:val="23"/>
        </w:rPr>
        <w:t>E – H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Flight.</w:t>
      </w:r>
    </w:p>
    <w:p w:rsidR="004F1664" w:rsidRDefault="00112403">
      <w:pPr>
        <w:pStyle w:val="BodyText"/>
        <w:kinsoku w:val="0"/>
        <w:overflowPunct w:val="0"/>
        <w:spacing w:before="0" w:line="244" w:lineRule="auto"/>
        <w:ind w:right="264"/>
      </w:pPr>
      <w:r>
        <w:t xml:space="preserve">Tee times for the morning draw will be from 7:00 to 9:30 am, and the afternoon draw from 12:00   to 2:30 pm. Players may request to play with a particular group or time of day on Saturday NOTE: Preference for Saturday tee times will be given to visitor’s entries, in the order that they are received, when the draw is generated on </w:t>
      </w:r>
      <w:r w:rsidR="001222AA">
        <w:t>July 19</w:t>
      </w:r>
      <w:r w:rsidR="00693D4D">
        <w:t>th</w:t>
      </w:r>
      <w:r>
        <w:t>; after this entries will be added to the draw as they are</w:t>
      </w:r>
      <w:r w:rsidRPr="4B2BF8E9">
        <w:t xml:space="preserve"> </w:t>
      </w:r>
      <w:r>
        <w:t>received.</w:t>
      </w:r>
    </w:p>
    <w:p w:rsidR="004F1664" w:rsidRDefault="4B2BF8E9">
      <w:pPr>
        <w:pStyle w:val="BodyText"/>
        <w:kinsoku w:val="0"/>
        <w:overflowPunct w:val="0"/>
      </w:pPr>
      <w:r>
        <w:t>The completed entry form, along with entry fee, should be returned to the Deep River Golf Club.</w:t>
      </w:r>
    </w:p>
    <w:p w:rsidR="004F1664" w:rsidRDefault="00693D4D">
      <w:pPr>
        <w:pStyle w:val="BodyText"/>
        <w:kinsoku w:val="0"/>
        <w:overflowPunct w:val="0"/>
        <w:spacing w:before="4" w:line="297" w:lineRule="auto"/>
        <w:ind w:right="1574"/>
      </w:pPr>
      <w:r>
        <w:rPr>
          <w:b/>
          <w:bCs/>
        </w:rPr>
        <w:t>The first 100</w:t>
      </w:r>
      <w:r w:rsidR="7DC3FD74" w:rsidRPr="7DC3FD74">
        <w:rPr>
          <w:b/>
          <w:bCs/>
        </w:rPr>
        <w:t xml:space="preserve"> paid entries received will be accepted</w:t>
      </w:r>
      <w:r w:rsidR="7DC3FD74">
        <w:t xml:space="preserve">. </w:t>
      </w:r>
      <w:proofErr w:type="spellStart"/>
      <w:r w:rsidR="7DC3FD74">
        <w:t>Cheques</w:t>
      </w:r>
      <w:proofErr w:type="spellEnd"/>
      <w:r w:rsidR="7DC3FD74">
        <w:t xml:space="preserve"> can be mailed or     </w:t>
      </w:r>
      <w:r w:rsidR="4B2BF8E9">
        <w:tab/>
      </w:r>
      <w:r w:rsidR="7DC3FD74">
        <w:t xml:space="preserve">e-transfers can be sent to </w:t>
      </w:r>
      <w:hyperlink r:id="rId7" w:history="1">
        <w:r w:rsidR="00323078" w:rsidRPr="001D391C">
          <w:rPr>
            <w:rStyle w:val="Hyperlink"/>
          </w:rPr>
          <w:t>drew.calver@hotmail.com</w:t>
        </w:r>
      </w:hyperlink>
      <w:r w:rsidR="00323078">
        <w:t xml:space="preserve"> and entry form can also be </w:t>
      </w:r>
      <w:r w:rsidR="7DC3FD74">
        <w:t>sent to drew.calver@hotmail.com. No refunds will be issued. The tournament committee is looking forward to seeing you in July</w:t>
      </w:r>
      <w:bookmarkStart w:id="0" w:name="_GoBack"/>
      <w:bookmarkEnd w:id="0"/>
      <w:r w:rsidR="7DC3FD74">
        <w:t>.</w:t>
      </w:r>
    </w:p>
    <w:p w:rsidR="004F1664" w:rsidRDefault="4D7C62FA">
      <w:pPr>
        <w:pStyle w:val="BodyText"/>
        <w:kinsoku w:val="0"/>
        <w:overflowPunct w:val="0"/>
        <w:spacing w:before="135"/>
      </w:pPr>
      <w:r>
        <w:t>Yours truly,</w:t>
      </w:r>
    </w:p>
    <w:p w:rsidR="4D7C62FA" w:rsidRDefault="4D7C62FA" w:rsidP="4D7C62FA">
      <w:pPr>
        <w:pStyle w:val="BodyText"/>
        <w:spacing w:before="135"/>
      </w:pPr>
    </w:p>
    <w:p w:rsidR="4D7C62FA" w:rsidRDefault="4D7C62FA" w:rsidP="4D7C62FA">
      <w:pPr>
        <w:pStyle w:val="BodyText"/>
        <w:spacing w:before="8"/>
        <w:ind w:left="0" w:firstLine="168"/>
      </w:pPr>
      <w:r w:rsidRPr="4D7C62FA">
        <w:t>Dan Graham</w:t>
      </w:r>
    </w:p>
    <w:p w:rsidR="4D7C62FA" w:rsidRDefault="4D7C62FA" w:rsidP="4D7C62FA">
      <w:pPr>
        <w:pStyle w:val="BodyText"/>
        <w:spacing w:before="8"/>
        <w:ind w:left="0"/>
      </w:pPr>
    </w:p>
    <w:p w:rsidR="004F1664" w:rsidRDefault="4B2BF8E9">
      <w:pPr>
        <w:pStyle w:val="BodyText"/>
        <w:kinsoku w:val="0"/>
        <w:overflowPunct w:val="0"/>
        <w:spacing w:before="63"/>
      </w:pPr>
      <w:r>
        <w:t>Club Captain, Deep River Golf Club</w:t>
      </w:r>
    </w:p>
    <w:sectPr w:rsidR="004F1664" w:rsidSect="004F1664">
      <w:type w:val="continuous"/>
      <w:pgSz w:w="11900" w:h="16840"/>
      <w:pgMar w:top="1420" w:right="1160" w:bottom="280" w:left="11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67" w:hanging="353"/>
      </w:pPr>
      <w:rPr>
        <w:rFonts w:ascii="Symbol" w:hAnsi="Symbol" w:cs="Symbol"/>
        <w:b w:val="0"/>
        <w:bCs w:val="0"/>
        <w:w w:val="101"/>
        <w:sz w:val="23"/>
        <w:szCs w:val="23"/>
      </w:rPr>
    </w:lvl>
    <w:lvl w:ilvl="1">
      <w:numFmt w:val="bullet"/>
      <w:lvlText w:val="•"/>
      <w:lvlJc w:val="left"/>
      <w:pPr>
        <w:ind w:left="1730" w:hanging="353"/>
      </w:pPr>
    </w:lvl>
    <w:lvl w:ilvl="2">
      <w:numFmt w:val="bullet"/>
      <w:lvlText w:val="•"/>
      <w:lvlJc w:val="left"/>
      <w:pPr>
        <w:ind w:left="2600" w:hanging="353"/>
      </w:pPr>
    </w:lvl>
    <w:lvl w:ilvl="3">
      <w:numFmt w:val="bullet"/>
      <w:lvlText w:val="•"/>
      <w:lvlJc w:val="left"/>
      <w:pPr>
        <w:ind w:left="3470" w:hanging="353"/>
      </w:pPr>
    </w:lvl>
    <w:lvl w:ilvl="4">
      <w:numFmt w:val="bullet"/>
      <w:lvlText w:val="•"/>
      <w:lvlJc w:val="left"/>
      <w:pPr>
        <w:ind w:left="4340" w:hanging="353"/>
      </w:pPr>
    </w:lvl>
    <w:lvl w:ilvl="5">
      <w:numFmt w:val="bullet"/>
      <w:lvlText w:val="•"/>
      <w:lvlJc w:val="left"/>
      <w:pPr>
        <w:ind w:left="5210" w:hanging="353"/>
      </w:pPr>
    </w:lvl>
    <w:lvl w:ilvl="6">
      <w:numFmt w:val="bullet"/>
      <w:lvlText w:val="•"/>
      <w:lvlJc w:val="left"/>
      <w:pPr>
        <w:ind w:left="6080" w:hanging="353"/>
      </w:pPr>
    </w:lvl>
    <w:lvl w:ilvl="7">
      <w:numFmt w:val="bullet"/>
      <w:lvlText w:val="•"/>
      <w:lvlJc w:val="left"/>
      <w:pPr>
        <w:ind w:left="6950" w:hanging="353"/>
      </w:pPr>
    </w:lvl>
    <w:lvl w:ilvl="8">
      <w:numFmt w:val="bullet"/>
      <w:lvlText w:val="•"/>
      <w:lvlJc w:val="left"/>
      <w:pPr>
        <w:ind w:left="7820" w:hanging="35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112403"/>
    <w:rsid w:val="00112403"/>
    <w:rsid w:val="001222AA"/>
    <w:rsid w:val="00210D97"/>
    <w:rsid w:val="0026796C"/>
    <w:rsid w:val="002B4500"/>
    <w:rsid w:val="00323078"/>
    <w:rsid w:val="00330224"/>
    <w:rsid w:val="004F1664"/>
    <w:rsid w:val="00564B1E"/>
    <w:rsid w:val="0063643B"/>
    <w:rsid w:val="00693D4D"/>
    <w:rsid w:val="00861AE5"/>
    <w:rsid w:val="009B6817"/>
    <w:rsid w:val="009F05D7"/>
    <w:rsid w:val="00A71665"/>
    <w:rsid w:val="00C42A58"/>
    <w:rsid w:val="00CD41F7"/>
    <w:rsid w:val="16258F05"/>
    <w:rsid w:val="4B2BF8E9"/>
    <w:rsid w:val="4D7C62FA"/>
    <w:rsid w:val="7DC3F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1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1664"/>
    <w:pPr>
      <w:spacing w:before="56"/>
      <w:ind w:left="168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166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F1664"/>
    <w:pPr>
      <w:spacing w:before="3"/>
      <w:ind w:left="869" w:hanging="353"/>
    </w:pPr>
  </w:style>
  <w:style w:type="paragraph" w:customStyle="1" w:styleId="TableParagraph">
    <w:name w:val="Table Paragraph"/>
    <w:basedOn w:val="Normal"/>
    <w:uiPriority w:val="1"/>
    <w:qFormat/>
    <w:rsid w:val="004F1664"/>
  </w:style>
  <w:style w:type="paragraph" w:styleId="BalloonText">
    <w:name w:val="Balloon Text"/>
    <w:basedOn w:val="Normal"/>
    <w:link w:val="BalloonTextChar"/>
    <w:uiPriority w:val="99"/>
    <w:semiHidden/>
    <w:unhideWhenUsed/>
    <w:rsid w:val="002B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B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ew.calver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2196-191F-4476-8183-FCA772CDF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2017Inviteletter</vt:lpstr>
    </vt:vector>
  </TitlesOfParts>
  <Company>Grizli777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2017Inviteletter</dc:title>
  <dc:creator>mattief</dc:creator>
  <cp:lastModifiedBy>Drew</cp:lastModifiedBy>
  <cp:revision>4</cp:revision>
  <cp:lastPrinted>2019-05-30T18:47:00Z</cp:lastPrinted>
  <dcterms:created xsi:type="dcterms:W3CDTF">2022-06-15T13:39:00Z</dcterms:created>
  <dcterms:modified xsi:type="dcterms:W3CDTF">2022-06-15T13:43:00Z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2.2.1.0</vt:lpwstr>
  </property>
</Properties>
</file>